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-134620</wp:posOffset>
                </wp:positionH>
                <wp:positionV relativeFrom="paragraph">
                  <wp:posOffset>112395</wp:posOffset>
                </wp:positionV>
                <wp:extent cx="5896610" cy="192468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6610" cy="192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auto"/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B9BD5" w:themeColor="accent1"/>
                                <w:sz w:val="90"/>
                                <w:szCs w:val="9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B9BD5" w:themeColor="accent1"/>
                                <w:sz w:val="90"/>
                                <w:szCs w:val="9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数字化车间</w:t>
                            </w:r>
                          </w:p>
                          <w:p>
                            <w:pPr>
                              <w:spacing w:line="480" w:lineRule="auto"/>
                              <w:jc w:val="center"/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5B9BD5" w:themeColor="accent1"/>
                                <w:sz w:val="90"/>
                                <w:szCs w:val="9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B9BD5" w:themeColor="accent1"/>
                                <w:sz w:val="90"/>
                                <w:szCs w:val="9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线上申报</w:t>
                            </w:r>
                          </w:p>
                          <w:p>
                            <w:pPr>
                              <w:spacing w:line="480" w:lineRule="auto"/>
                              <w:jc w:val="both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B9BD5" w:themeColor="accent1"/>
                                <w:sz w:val="90"/>
                                <w:szCs w:val="9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6pt;margin-top:8.85pt;height:151.55pt;width:464.3pt;z-index:251661312;mso-width-relative:page;mso-height-relative:page;" filled="f" stroked="f" coordsize="21600,21600" o:gfxdata="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DZlX2wAAAAoBAAAPAAAAAAAAAAEAIAAAACIAAABk&#10;cnMvZG93bnJldi54bWxQSwECFAAUAAAACACHTuJAtj4P1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80" w:lineRule="auto"/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5B9BD5" w:themeColor="accent1"/>
                          <w:sz w:val="90"/>
                          <w:szCs w:val="9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5B9BD5" w:themeColor="accent1"/>
                          <w:sz w:val="90"/>
                          <w:szCs w:val="9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数字化车间</w:t>
                      </w:r>
                    </w:p>
                    <w:p>
                      <w:pPr>
                        <w:spacing w:line="480" w:lineRule="auto"/>
                        <w:jc w:val="center"/>
                        <w:rPr>
                          <w:rFonts w:hint="default" w:ascii="黑体" w:hAnsi="黑体" w:eastAsia="黑体" w:cs="黑体"/>
                          <w:b/>
                          <w:bCs/>
                          <w:color w:val="5B9BD5" w:themeColor="accent1"/>
                          <w:sz w:val="90"/>
                          <w:szCs w:val="9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5B9BD5" w:themeColor="accent1"/>
                          <w:sz w:val="90"/>
                          <w:szCs w:val="9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线上申报</w:t>
                      </w:r>
                    </w:p>
                    <w:p>
                      <w:pPr>
                        <w:spacing w:line="480" w:lineRule="auto"/>
                        <w:jc w:val="both"/>
                        <w:rPr>
                          <w:rFonts w:hint="eastAsia" w:ascii="黑体" w:hAnsi="黑体" w:eastAsia="黑体" w:cs="黑体"/>
                          <w:b/>
                          <w:bCs/>
                          <w:color w:val="5B9BD5" w:themeColor="accent1"/>
                          <w:sz w:val="90"/>
                          <w:szCs w:val="9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541020</wp:posOffset>
                </wp:positionV>
                <wp:extent cx="4813300" cy="0"/>
                <wp:effectExtent l="0" t="0" r="0" b="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3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.6pt;margin-top:42.6pt;height:0pt;width:379pt;z-index:251663360;mso-width-relative:page;mso-height-relative:page;" filled="f" stroked="t" coordsize="21600,21600" o:gfxdata="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JaiEyNYA&#10;AAAIAQAADwAAAAAAAAABACAAAAAiAAAAZHJzL2Rvd25yZXYueG1sUEsBAhQAFAAAAAgAh07iQGWG&#10;V1zoAQAAswMAAA4AAAAAAAAAAQAgAAAAJQEAAGRycy9lMm9Eb2MueG1sUEsFBgAAAAAGAAYAWQEA&#10;AH8FAAAAAA==&#10;">
                <v:fill on="f" focussize="0,0"/>
                <v:stroke weight="0.5pt" color="#00206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1587" w:right="1474" w:bottom="1701" w:left="1587" w:header="510" w:footer="992" w:gutter="0"/>
          <w:pgNumType w:fmt="numberInDash" w:start="1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-193675</wp:posOffset>
                </wp:positionH>
                <wp:positionV relativeFrom="paragraph">
                  <wp:posOffset>1619885</wp:posOffset>
                </wp:positionV>
                <wp:extent cx="6191885" cy="96710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885" cy="967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color w:val="C55A11" w:themeColor="accent2" w:themeShade="BF"/>
                                <w:sz w:val="48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C55A11" w:themeColor="accent2" w:themeShade="BF"/>
                                <w:sz w:val="48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 xml:space="preserve">-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C55A11" w:themeColor="accent2" w:themeShade="BF"/>
                                <w:sz w:val="56"/>
                                <w:szCs w:val="5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操作指南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C55A11" w:themeColor="accent2" w:themeShade="BF"/>
                                <w:sz w:val="48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25pt;margin-top:127.55pt;height:76.15pt;width:487.55pt;z-index:251662336;mso-width-relative:page;mso-height-relative:page;" filled="f" stroked="f" coordsize="21600,21600" o:gfxdata="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P6EaDdAAAACwEAAA8AAAAAAAAAAQAgAAAAIgAA&#10;AGRycy9kb3ducmV2LnhtbFBLAQIUABQAAAAIAIdO4kBI89qL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黑体" w:hAnsi="黑体" w:eastAsia="黑体" w:cs="黑体"/>
                          <w:b w:val="0"/>
                          <w:bCs w:val="0"/>
                          <w:color w:val="C55A11" w:themeColor="accent2" w:themeShade="BF"/>
                          <w:sz w:val="48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C55A11" w:themeColor="accent2" w:themeShade="BF"/>
                          <w:sz w:val="48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props3d w14:extrusionH="57150" w14:prstMaterial="softEdge">
                            <w14:bevelT w14:w="25400" w14:h="38100"/>
                          </w14:props3d>
                        </w:rPr>
                        <w:t xml:space="preserve">-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C55A11" w:themeColor="accent2" w:themeShade="BF"/>
                          <w:sz w:val="56"/>
                          <w:szCs w:val="56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props3d w14:extrusionH="57150" w14:prstMaterial="softEdge">
                            <w14:bevelT w14:w="25400" w14:h="38100"/>
                          </w14:props3d>
                        </w:rPr>
                        <w:t>操作指南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C55A11" w:themeColor="accent2" w:themeShade="BF"/>
                          <w:sz w:val="48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props3d w14:extrusionH="57150" w14:prstMaterial="softEdge">
                            <w14:bevelT w14:w="25400" w14:h="38100"/>
                          </w14:props3d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0"/>
        <w:rPr>
          <w:rFonts w:hint="eastAsia" w:ascii="黑体" w:hAnsi="黑体" w:eastAsia="黑体" w:cs="黑体"/>
          <w:sz w:val="32"/>
          <w:szCs w:val="32"/>
          <w:lang w:eastAsia="zh-CN"/>
        </w:rPr>
      </w:pPr>
      <w:bookmarkStart w:id="0" w:name="_Toc3648"/>
      <w:r>
        <w:rPr>
          <w:rFonts w:hint="eastAsia" w:ascii="黑体" w:hAnsi="黑体" w:eastAsia="黑体" w:cs="黑体"/>
          <w:sz w:val="32"/>
          <w:szCs w:val="32"/>
          <w:lang w:eastAsia="zh-CN"/>
        </w:rPr>
        <w:t>一、登录及注册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outlineLvl w:val="1"/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</w:pPr>
      <w:bookmarkStart w:id="1" w:name="_Toc23123"/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（一）浏览器设置</w:t>
      </w:r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建议登录“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宁夏企业公共服务平台（168平台）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用户，使用IE10以上浏览器或360安全浏览器（极速模式）、谷歌浏览器、火狐浏览器。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bookmarkStart w:id="2" w:name="_Toc27900"/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（二）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注册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打开浏览器，在地址栏中输入“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www.smenx.com.cn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”，点击回车键进入“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宁夏企业公共服务平台（168平台）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页面。没有账号的企业用户，需在“宁夏企业公共服务平台（168平台）”进行注册。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点击“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免费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注册”（图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），选择“企业用户”（图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），输入手机号码、登录密码、企业名称等信息后点击“立即注册”（图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）；注册完成后登录“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宁夏企业公共服务平台（168平台）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”，填写相关信息后，点击提请审核（图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），等待审核通过。</w:t>
      </w: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5609590" cy="2664460"/>
            <wp:effectExtent l="0" t="0" r="10160" b="254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</w:t>
      </w:r>
    </w:p>
    <w:p>
      <w:pPr>
        <w:jc w:val="center"/>
        <w:outlineLvl w:val="9"/>
      </w:pPr>
      <w:r>
        <w:drawing>
          <wp:inline distT="0" distB="0" distL="114300" distR="114300">
            <wp:extent cx="5615305" cy="3133090"/>
            <wp:effectExtent l="0" t="0" r="4445" b="1016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</w:t>
      </w:r>
    </w:p>
    <w:p>
      <w:pPr>
        <w:jc w:val="center"/>
        <w:outlineLvl w:val="9"/>
      </w:pPr>
      <w:r>
        <w:drawing>
          <wp:inline distT="0" distB="0" distL="114300" distR="114300">
            <wp:extent cx="4526280" cy="3309620"/>
            <wp:effectExtent l="0" t="0" r="7620" b="508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l="8349" r="10898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</w:t>
      </w:r>
    </w:p>
    <w:p>
      <w:pPr>
        <w:jc w:val="center"/>
        <w:outlineLvl w:val="9"/>
      </w:pPr>
      <w:r>
        <w:drawing>
          <wp:inline distT="0" distB="0" distL="114300" distR="114300">
            <wp:extent cx="5612765" cy="3757295"/>
            <wp:effectExtent l="0" t="0" r="6985" b="1460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3" w:name="_Toc2568"/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（三）登录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册认证成功后，企业在浏览器输入“www.smenx.com.cn”，点击回车键进入“宁夏企业公共服务平台（168平台）”页面（图1），点击右上角登录，进入登录页面（图2）输入账号、密码、验证码，点击“登录”，进入宁夏企业公共服务平台（168平台）后台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  <w:outlineLvl w:val="9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jc w:val="center"/>
        <w:outlineLvl w:val="9"/>
      </w:pPr>
    </w:p>
    <w:p>
      <w:pPr>
        <w:numPr>
          <w:ilvl w:val="0"/>
          <w:numId w:val="0"/>
        </w:numPr>
        <w:jc w:val="center"/>
        <w:outlineLvl w:val="9"/>
      </w:pP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5614670" cy="3093720"/>
            <wp:effectExtent l="0" t="0" r="508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outlineLvl w:val="9"/>
      </w:pPr>
      <w:r>
        <w:rPr>
          <w:rFonts w:hint="eastAsia"/>
          <w:lang w:val="en-US" w:eastAsia="zh-CN"/>
        </w:rPr>
        <w:t>图1</w:t>
      </w: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5092065" cy="3090545"/>
            <wp:effectExtent l="0" t="0" r="13335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4" w:name="_Toc18108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二、项目申报</w:t>
      </w:r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outlineLvl w:val="1"/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bookmarkStart w:id="5" w:name="_Toc23625"/>
      <w:bookmarkStart w:id="6" w:name="_GoBack"/>
      <w:bookmarkEnd w:id="6"/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（一）数字化车间企业申请</w:t>
      </w:r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打开浏览器，在地址栏中输入“www.smenx.com.cn”，点击回车键进入“宁夏企业公共服务平台（168平台）”页面。点击“项目申报”，进入项目申报页面。</w:t>
      </w:r>
    </w:p>
    <w:p>
      <w:pPr>
        <w:bidi w:val="0"/>
        <w:jc w:val="center"/>
      </w:pPr>
      <w:r>
        <w:drawing>
          <wp:inline distT="0" distB="0" distL="114300" distR="114300">
            <wp:extent cx="5614670" cy="2710815"/>
            <wp:effectExtent l="0" t="0" r="5080" b="133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在项目申报页面“自治区工业数字化、智能化、绿色化转型项目”标题中点击“数字化车间项目”，进入申报专题页面。</w:t>
      </w:r>
    </w:p>
    <w:p>
      <w:pPr>
        <w:bidi w:val="0"/>
      </w:pPr>
      <w:r>
        <w:drawing>
          <wp:inline distT="0" distB="0" distL="114300" distR="114300">
            <wp:extent cx="5614670" cy="3120390"/>
            <wp:effectExtent l="0" t="0" r="5080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在数字化车间项目申报专题页点击“项目申报”跳转登录。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614670" cy="3067685"/>
            <wp:effectExtent l="0" t="0" r="5080" b="1841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614670" cy="3093720"/>
            <wp:effectExtent l="0" t="0" r="5080" b="1143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登录账号进入后台页面，点击左边菜单中的“数字化车间项目管理”，在此页面点击“申请”，进入申报填写页面。</w:t>
      </w:r>
    </w:p>
    <w:p>
      <w:pPr>
        <w:bidi w:val="0"/>
      </w:pPr>
      <w:r>
        <w:drawing>
          <wp:inline distT="0" distB="0" distL="114300" distR="114300">
            <wp:extent cx="5614670" cy="3096895"/>
            <wp:effectExtent l="0" t="0" r="508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在申报填写页面按要求填写相关信息及附件，填写完毕后提交审核，等待相关部门进行审核。注：及时关注审核信息，有退回或审核不通过的情况，及时查看原因进行修改，以免错过申报期限。</w:t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614670" cy="2787015"/>
            <wp:effectExtent l="0" t="0" r="5080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587" w:right="1474" w:bottom="1701" w:left="1587" w:header="510" w:footer="992" w:gutter="0"/>
      <w:pgNumType w:fmt="numberInDash"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F383E2A-4104-44EA-B1BA-0E087BB81A1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ABBFFEDA-FBCC-412A-B005-4DCB5A0AF66C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5C026E2E-5CCC-47EC-9044-FCB52BEA96AA}"/>
  </w:font>
  <w:font w:name="方正兰亭黑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63A43B4A-B90E-455D-BAA5-F160535B6351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5FFC23D3-1A4A-41F5-90E7-CE60812144D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CDACB8CC-5A09-4D6F-BD9C-127ED9B6681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7J9wA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0kMUyj4qcf308/&#10;H06/vhGcQaDGhRni7h0iY/vOtmib4TzgMPFuK6/TF4wI/MA6XuQVbSQ8XZpOptMcLg7fsAF+9njd&#10;+RDfC6tJMgrqUb9OVnbYhNiHDiEpm7FrqVRXQ2VIU9Cr12/z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7J9w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ind w:firstLine="720" w:firstLineChars="400"/>
      <w:rPr>
        <w:rFonts w:hint="eastAsia" w:eastAsiaTheme="minorEastAsia"/>
        <w:color w:val="5B9BD5" w:themeColor="accent1"/>
        <w:sz w:val="24"/>
        <w:szCs w:val="24"/>
        <w:lang w:eastAsia="zh-CN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Fill>
          <w14:solidFill>
            <w14:schemeClr w14:val="accent1"/>
          </w14:solidFill>
        </w14:textFill>
      </w:rPr>
    </w:pPr>
    <w:r>
      <w:rPr>
        <w:rFonts w:hint="eastAsia" w:ascii="方正兰亭黑简体" w:hAnsi="方正兰亭黑简体" w:eastAsia="方正兰亭黑简体" w:cs="方正兰亭黑简体"/>
        <w:color w:val="auto"/>
        <w:lang w:eastAsia="zh-CN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36830</wp:posOffset>
          </wp:positionH>
          <wp:positionV relativeFrom="page">
            <wp:posOffset>460375</wp:posOffset>
          </wp:positionV>
          <wp:extent cx="359410" cy="383540"/>
          <wp:effectExtent l="0" t="0" r="2540" b="16510"/>
          <wp:wrapTopAndBottom/>
          <wp:docPr id="32" name="图片 32" descr="微信图片_201908301509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微信图片_2019083015093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9410" cy="383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pBdr>
        <w:bottom w:val="threeDEngrave" w:color="auto" w:sz="18" w:space="1"/>
      </w:pBdr>
      <w:ind w:firstLine="720" w:firstLineChars="300"/>
      <w:rPr>
        <w:rFonts w:hint="default" w:eastAsiaTheme="minorEastAsia"/>
        <w:color w:val="FFFFFF" w:themeColor="background1"/>
        <w:lang w:val="en-US" w:eastAsia="zh-CN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Fill>
          <w14:solidFill>
            <w14:schemeClr w14:val="bg1"/>
          </w14:solidFill>
        </w14:textFill>
      </w:rPr>
    </w:pPr>
    <w:r>
      <w:rPr>
        <w:rFonts w:hint="eastAsia" w:ascii="方正兰亭黑简体" w:hAnsi="方正兰亭黑简体" w:eastAsia="方正兰亭黑简体" w:cs="方正兰亭黑简体"/>
        <w:color w:val="auto"/>
        <w:sz w:val="24"/>
        <w:szCs w:val="24"/>
        <w:lang w:eastAsia="zh-CN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宁夏</w:t>
    </w:r>
    <w:r>
      <w:rPr>
        <w:rFonts w:hint="eastAsia" w:ascii="方正兰亭黑简体" w:hAnsi="方正兰亭黑简体" w:eastAsia="方正兰亭黑简体" w:cs="方正兰亭黑简体"/>
        <w:color w:val="auto"/>
        <w:sz w:val="24"/>
        <w:szCs w:val="24"/>
        <w:lang w:val="en-US" w:eastAsia="zh-CN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企业公共服务</w:t>
    </w:r>
    <w:r>
      <w:rPr>
        <w:rFonts w:hint="eastAsia" w:ascii="方正兰亭黑简体" w:hAnsi="方正兰亭黑简体" w:eastAsia="方正兰亭黑简体" w:cs="方正兰亭黑简体"/>
        <w:color w:val="auto"/>
        <w:sz w:val="24"/>
        <w:szCs w:val="24"/>
        <w:lang w:eastAsia="zh-CN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平台（</w:t>
    </w:r>
    <w:r>
      <w:rPr>
        <w:rFonts w:hint="eastAsia" w:ascii="方正兰亭黑简体" w:hAnsi="方正兰亭黑简体" w:eastAsia="方正兰亭黑简体" w:cs="方正兰亭黑简体"/>
        <w:color w:val="auto"/>
        <w:sz w:val="24"/>
        <w:szCs w:val="24"/>
        <w:lang w:val="en-US" w:eastAsia="zh-CN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168平台</w:t>
    </w:r>
    <w:r>
      <w:rPr>
        <w:rFonts w:hint="eastAsia" w:ascii="方正兰亭黑简体" w:hAnsi="方正兰亭黑简体" w:eastAsia="方正兰亭黑简体" w:cs="方正兰亭黑简体"/>
        <w:color w:val="auto"/>
        <w:sz w:val="24"/>
        <w:szCs w:val="24"/>
        <w:lang w:eastAsia="zh-CN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liZGRmYmJhNWVmZDE5Y2Q4NzU5MjcyNjcxMGM2YmQifQ=="/>
  </w:docVars>
  <w:rsids>
    <w:rsidRoot w:val="00000000"/>
    <w:rsid w:val="09B64716"/>
    <w:rsid w:val="153E0673"/>
    <w:rsid w:val="158031A0"/>
    <w:rsid w:val="15CC5F2A"/>
    <w:rsid w:val="1801186F"/>
    <w:rsid w:val="19DA42A3"/>
    <w:rsid w:val="1B4D6494"/>
    <w:rsid w:val="1DF80F6C"/>
    <w:rsid w:val="1F041B65"/>
    <w:rsid w:val="1FC441CF"/>
    <w:rsid w:val="24EC2775"/>
    <w:rsid w:val="30CF0A29"/>
    <w:rsid w:val="315A07FB"/>
    <w:rsid w:val="319E679B"/>
    <w:rsid w:val="323D0BB7"/>
    <w:rsid w:val="328A1EB1"/>
    <w:rsid w:val="337073DF"/>
    <w:rsid w:val="33C9123D"/>
    <w:rsid w:val="34290B1E"/>
    <w:rsid w:val="34901FFD"/>
    <w:rsid w:val="37D7646D"/>
    <w:rsid w:val="38BC79D3"/>
    <w:rsid w:val="3BC4189E"/>
    <w:rsid w:val="3C911D58"/>
    <w:rsid w:val="3E283AF4"/>
    <w:rsid w:val="3FCE45FA"/>
    <w:rsid w:val="430E4173"/>
    <w:rsid w:val="431E2325"/>
    <w:rsid w:val="46D16CDD"/>
    <w:rsid w:val="490B76FB"/>
    <w:rsid w:val="4AC22BD0"/>
    <w:rsid w:val="58181DE1"/>
    <w:rsid w:val="5DAA2780"/>
    <w:rsid w:val="5DDF7CE6"/>
    <w:rsid w:val="5E2D5FDD"/>
    <w:rsid w:val="5FA34B1B"/>
    <w:rsid w:val="6B152514"/>
    <w:rsid w:val="6B1A6CBA"/>
    <w:rsid w:val="6F7C3E96"/>
    <w:rsid w:val="71C1783D"/>
    <w:rsid w:val="75AB40A6"/>
    <w:rsid w:val="7A510B1D"/>
    <w:rsid w:val="7A6E5E00"/>
    <w:rsid w:val="7BBE3BFB"/>
    <w:rsid w:val="7CF05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240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11">
    <w:name w:val="WPSOffice手动目录 1"/>
    <w:qFormat/>
    <w:uiPriority w:val="0"/>
    <w:pPr>
      <w:ind w:leftChars="0"/>
    </w:pPr>
    <w:rPr>
      <w:rFonts w:ascii="Calibri" w:hAnsi="Calibri" w:eastAsia="宋体" w:cs="Times New Roman"/>
      <w:sz w:val="20"/>
      <w:szCs w:val="20"/>
    </w:rPr>
  </w:style>
  <w:style w:type="paragraph" w:customStyle="1" w:styleId="12">
    <w:name w:val="WPSOffice手动目录 2"/>
    <w:qFormat/>
    <w:uiPriority w:val="0"/>
    <w:pPr>
      <w:ind w:leftChars="200"/>
    </w:pPr>
    <w:rPr>
      <w:rFonts w:ascii="Calibri" w:hAnsi="Calibri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689</Words>
  <Characters>753</Characters>
  <Lines>0</Lines>
  <Paragraphs>0</Paragraphs>
  <TotalTime>0</TotalTime>
  <ScaleCrop>false</ScaleCrop>
  <LinksUpToDate>false</LinksUpToDate>
  <CharactersWithSpaces>753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2019-11-27T03:22:00Z</dcterms:created>
  <dc:creator>Leonardo</dc:creator>
  <cp:lastModifiedBy>Mr_张先森</cp:lastModifiedBy>
  <dcterms:modified xsi:type="dcterms:W3CDTF">2023-03-17T03:24:32Z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0C00DB2C139246039DDC8A844A95FCF5</vt:lpwstr>
  </property>
</Properties>
</file>